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6oyby7sl6kr6" w:id="0"/>
      <w:bookmarkEnd w:id="0"/>
      <w:r w:rsidDel="00000000" w:rsidR="00000000" w:rsidRPr="00000000">
        <w:rPr>
          <w:rtl w:val="0"/>
        </w:rPr>
        <w:t xml:space="preserve">*Cover page*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5840" w:w="12240" w:orient="portrait"/>
          <w:pgMar w:bottom="1440" w:top="72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isffw0zgwld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after="200" w:before="200" w:lineRule="auto"/>
        <w:rPr/>
      </w:pPr>
      <w:bookmarkStart w:colFirst="0" w:colLast="0" w:name="_89jxblanwniz" w:id="2"/>
      <w:bookmarkEnd w:id="2"/>
      <w:r w:rsidDel="00000000" w:rsidR="00000000" w:rsidRPr="00000000">
        <w:rPr>
          <w:rtl w:val="0"/>
        </w:rPr>
        <w:t xml:space="preserve">About this Tutorial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In this tutorial, you will learn to create a feature code library in Origin. The tutorial will walk you through importing a job file (in the downloaded folder), containing points from a parking lot survey. This tutorial does not involve a lot of technical procedure (setting up a survey), it will just walk you through how to create a feature code library in Origin. You will learn how to do the following: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Upload a job file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Create a feature code library in Origin and assign it to the job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Change, edit, and make notes on points with codes.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Key in points, using the feature codes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This tutorial will take approximately</w:t>
      </w:r>
      <w:r w:rsidDel="00000000" w:rsidR="00000000" w:rsidRPr="00000000">
        <w:rPr>
          <w:rtl w:val="0"/>
        </w:rPr>
        <w:t xml:space="preserve"> 15-20 minutes t</w:t>
      </w:r>
      <w:r w:rsidDel="00000000" w:rsidR="00000000" w:rsidRPr="00000000">
        <w:rPr>
          <w:rtl w:val="0"/>
        </w:rPr>
        <w:t xml:space="preserve">o complete.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spacing w:after="200" w:before="200" w:lineRule="auto"/>
        <w:rPr/>
      </w:pPr>
      <w:bookmarkStart w:colFirst="0" w:colLast="0" w:name="_jjs0wf6839h1" w:id="3"/>
      <w:bookmarkEnd w:id="3"/>
      <w:r w:rsidDel="00000000" w:rsidR="00000000" w:rsidRPr="00000000">
        <w:rPr>
          <w:rtl w:val="0"/>
        </w:rPr>
        <w:t xml:space="preserve">Understanding Feature Codes in Origin</w:t>
      </w:r>
    </w:p>
    <w:p w:rsidR="00000000" w:rsidDel="00000000" w:rsidP="00000000" w:rsidRDefault="00000000" w:rsidRPr="00000000" w14:paraId="0000000E">
      <w:pPr>
        <w:spacing w:after="200" w:before="200" w:lineRule="auto"/>
        <w:rPr/>
      </w:pPr>
      <w:r w:rsidDel="00000000" w:rsidR="00000000" w:rsidRPr="00000000">
        <w:rPr>
          <w:rtl w:val="0"/>
        </w:rPr>
        <w:t xml:space="preserve">A feature code library is a text file that contains the definitions of </w:t>
      </w:r>
      <w:r w:rsidDel="00000000" w:rsidR="00000000" w:rsidRPr="00000000">
        <w:rPr>
          <w:rtl w:val="0"/>
        </w:rPr>
        <w:t xml:space="preserve">feature</w:t>
      </w:r>
      <w:r w:rsidDel="00000000" w:rsidR="00000000" w:rsidRPr="00000000">
        <w:rPr>
          <w:rtl w:val="0"/>
        </w:rPr>
        <w:t xml:space="preserve">s, attributes, linework, and control codes. When measuring a point in the field, you can assign it a feature code to define what that point represents. </w:t>
      </w:r>
    </w:p>
    <w:p w:rsidR="00000000" w:rsidDel="00000000" w:rsidP="00000000" w:rsidRDefault="00000000" w:rsidRPr="00000000" w14:paraId="0000000F">
      <w:pPr>
        <w:spacing w:after="200" w:before="200" w:lineRule="auto"/>
        <w:rPr/>
      </w:pPr>
      <w:r w:rsidDel="00000000" w:rsidR="00000000" w:rsidRPr="00000000">
        <w:rPr>
          <w:rtl w:val="0"/>
        </w:rPr>
        <w:t xml:space="preserve">You can download or create a feature code library prior to field work. Typically, it is best practice to create a feature code library in the office and to have a standard process for coding points consistently. If you do not have one, Origin has a tool to create these libraries on the fly or add codes to the library if you find there are codes missing.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Users can configure a very limited set of properties in Origin; however, using the feature definition manager allows for more configuration. </w:t>
      </w:r>
    </w:p>
    <w:p w:rsidR="00000000" w:rsidDel="00000000" w:rsidP="00000000" w:rsidRDefault="00000000" w:rsidRPr="00000000" w14:paraId="00000010">
      <w:pPr>
        <w:spacing w:after="200"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syzdean2r1p9" w:id="4"/>
      <w:bookmarkEnd w:id="4"/>
      <w:r w:rsidDel="00000000" w:rsidR="00000000" w:rsidRPr="00000000">
        <w:rPr>
          <w:rtl w:val="0"/>
        </w:rPr>
        <w:t xml:space="preserve">What You Will Need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20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Origin Field Software: </w:t>
      </w:r>
      <w:r w:rsidDel="00000000" w:rsidR="00000000" w:rsidRPr="00000000">
        <w:rPr>
          <w:rtl w:val="0"/>
        </w:rPr>
        <w:t xml:space="preserve">Origin LT, Origin Max, Origin GNSS, or Origin Total Station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Device</w:t>
      </w:r>
      <w:r w:rsidDel="00000000" w:rsidR="00000000" w:rsidRPr="00000000">
        <w:rPr>
          <w:rtl w:val="0"/>
        </w:rPr>
        <w:t xml:space="preserve">: computer or data collector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before="0" w:beforeAutospacing="0" w:lineRule="auto"/>
        <w:ind w:left="720" w:hanging="360"/>
        <w:sectPr>
          <w:headerReference r:id="rId10" w:type="default"/>
          <w:type w:val="nextPage"/>
          <w:pgSz w:h="15840" w:w="12240" w:orient="portrait"/>
          <w:pgMar w:bottom="1440" w:top="720" w:left="1440" w:right="1440" w:header="720" w:footer="720"/>
        </w:sectPr>
      </w:pPr>
      <w:r w:rsidDel="00000000" w:rsidR="00000000" w:rsidRPr="00000000">
        <w:rPr>
          <w:b w:val="1"/>
          <w:rtl w:val="0"/>
        </w:rPr>
        <w:t xml:space="preserve">Data</w:t>
      </w:r>
      <w:r w:rsidDel="00000000" w:rsidR="00000000" w:rsidRPr="00000000">
        <w:rPr>
          <w:rtl w:val="0"/>
        </w:rPr>
        <w:t xml:space="preserve">: Ensure the jobXML file, downloaded in the </w:t>
      </w:r>
      <w:r w:rsidDel="00000000" w:rsidR="00000000" w:rsidRPr="00000000">
        <w:rPr>
          <w:b w:val="1"/>
          <w:rtl w:val="0"/>
        </w:rPr>
        <w:t xml:space="preserve">CreatingaFeatureCodeLibrary</w:t>
      </w:r>
      <w:r w:rsidDel="00000000" w:rsidR="00000000" w:rsidRPr="00000000">
        <w:rPr>
          <w:rtl w:val="0"/>
        </w:rPr>
        <w:t xml:space="preserve"> folder, </w:t>
      </w:r>
      <w:r w:rsidDel="00000000" w:rsidR="00000000" w:rsidRPr="00000000">
        <w:rPr>
          <w:rtl w:val="0"/>
        </w:rPr>
        <w:t xml:space="preserve">is located on your device.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spacing w:after="200" w:before="200" w:lineRule="auto"/>
        <w:rPr/>
      </w:pPr>
      <w:bookmarkStart w:colFirst="0" w:colLast="0" w:name="_i44yi4tq3h22" w:id="5"/>
      <w:bookmarkEnd w:id="5"/>
      <w:r w:rsidDel="00000000" w:rsidR="00000000" w:rsidRPr="00000000">
        <w:rPr>
          <w:rtl w:val="0"/>
        </w:rPr>
        <w:t xml:space="preserve">Step 1: Create a Project and Job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after="200" w:before="200" w:lineRule="auto"/>
        <w:ind w:left="720" w:hanging="360"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Projects</w:t>
      </w:r>
      <w:r w:rsidDel="00000000" w:rsidR="00000000" w:rsidRPr="00000000">
        <w:rPr>
          <w:rtl w:val="0"/>
        </w:rPr>
        <w:t xml:space="preserve"> screen, tap </w:t>
      </w:r>
      <w:r w:rsidDel="00000000" w:rsidR="00000000" w:rsidRPr="00000000">
        <w:rPr>
          <w:b w:val="1"/>
          <w:rtl w:val="0"/>
        </w:rPr>
        <w:t xml:space="preserve">New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200" w:before="200" w:lineRule="auto"/>
        <w:ind w:left="720" w:hanging="360"/>
      </w:pPr>
      <w:r w:rsidDel="00000000" w:rsidR="00000000" w:rsidRPr="00000000">
        <w:rPr>
          <w:rtl w:val="0"/>
        </w:rPr>
        <w:t xml:space="preserve">Fill in the project details:</w:t>
      </w:r>
    </w:p>
    <w:p w:rsidR="00000000" w:rsidDel="00000000" w:rsidP="00000000" w:rsidRDefault="00000000" w:rsidRPr="00000000" w14:paraId="00000019">
      <w:pPr>
        <w:spacing w:after="200" w:before="200" w:lineRule="auto"/>
        <w:ind w:left="720" w:firstLine="0"/>
        <w:rPr/>
      </w:pPr>
      <w:r w:rsidDel="00000000" w:rsidR="00000000" w:rsidRPr="00000000">
        <w:rPr>
          <w:b w:val="1"/>
          <w:rtl w:val="0"/>
        </w:rPr>
        <w:t xml:space="preserve">Name </w:t>
      </w:r>
      <w:r w:rsidDel="00000000" w:rsidR="00000000" w:rsidRPr="00000000">
        <w:rPr>
          <w:rtl w:val="0"/>
        </w:rPr>
        <w:t xml:space="preserve">the project “</w:t>
      </w:r>
      <w:r w:rsidDel="00000000" w:rsidR="00000000" w:rsidRPr="00000000">
        <w:rPr>
          <w:i w:val="1"/>
          <w:rtl w:val="0"/>
        </w:rPr>
        <w:t xml:space="preserve">Feature Codes</w:t>
      </w:r>
      <w:r w:rsidDel="00000000" w:rsidR="00000000" w:rsidRPr="00000000">
        <w:rPr>
          <w:rtl w:val="0"/>
        </w:rPr>
        <w:t xml:space="preserve">”</w:t>
        <w:tab/>
      </w:r>
    </w:p>
    <w:p w:rsidR="00000000" w:rsidDel="00000000" w:rsidP="00000000" w:rsidRDefault="00000000" w:rsidRPr="00000000" w14:paraId="0000001A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(Optional) Provide a </w:t>
      </w:r>
      <w:r w:rsidDel="00000000" w:rsidR="00000000" w:rsidRPr="00000000">
        <w:rPr>
          <w:b w:val="1"/>
          <w:rtl w:val="0"/>
        </w:rPr>
        <w:t xml:space="preserve">Description </w:t>
      </w:r>
      <w:r w:rsidDel="00000000" w:rsidR="00000000" w:rsidRPr="00000000">
        <w:rPr>
          <w:i w:val="1"/>
          <w:rtl w:val="0"/>
        </w:rPr>
        <w:t xml:space="preserve">“learning to create feature codes”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200" w:before="200" w:lineRule="auto"/>
        <w:ind w:left="720" w:hanging="360"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Enter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rtl w:val="0"/>
        </w:rPr>
        <w:t xml:space="preserve">Create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after="200" w:before="200" w:lineRule="auto"/>
        <w:ind w:left="720" w:hanging="360"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New job </w:t>
      </w:r>
      <w:r w:rsidDel="00000000" w:rsidR="00000000" w:rsidRPr="00000000">
        <w:rPr>
          <w:rtl w:val="0"/>
        </w:rPr>
        <w:t xml:space="preserve">screen, select </w:t>
      </w:r>
      <w:r w:rsidDel="00000000" w:rsidR="00000000" w:rsidRPr="00000000">
        <w:rPr>
          <w:b w:val="1"/>
          <w:rtl w:val="0"/>
        </w:rPr>
        <w:t xml:space="preserve">Create from JobXML or DC file </w:t>
      </w:r>
      <w:r w:rsidDel="00000000" w:rsidR="00000000" w:rsidRPr="00000000">
        <w:rPr>
          <w:rtl w:val="0"/>
        </w:rPr>
        <w:t xml:space="preserve">and change the settings to the following</w:t>
      </w:r>
    </w:p>
    <w:p w:rsidR="00000000" w:rsidDel="00000000" w:rsidP="00000000" w:rsidRDefault="00000000" w:rsidRPr="00000000" w14:paraId="0000001D">
      <w:pPr>
        <w:spacing w:after="200" w:before="200" w:lineRule="auto"/>
        <w:ind w:left="720" w:firstLine="0"/>
        <w:rPr/>
      </w:pPr>
      <w:r w:rsidDel="00000000" w:rsidR="00000000" w:rsidRPr="00000000">
        <w:rPr>
          <w:b w:val="1"/>
          <w:rtl w:val="0"/>
        </w:rPr>
        <w:t xml:space="preserve">Name </w:t>
      </w:r>
      <w:r w:rsidDel="00000000" w:rsidR="00000000" w:rsidRPr="00000000">
        <w:rPr>
          <w:rtl w:val="0"/>
        </w:rPr>
        <w:t xml:space="preserve">the job “C</w:t>
      </w:r>
      <w:r w:rsidDel="00000000" w:rsidR="00000000" w:rsidRPr="00000000">
        <w:rPr>
          <w:i w:val="1"/>
          <w:rtl w:val="0"/>
        </w:rPr>
        <w:t xml:space="preserve">reate a Feature Code Library</w:t>
      </w:r>
      <w:r w:rsidDel="00000000" w:rsidR="00000000" w:rsidRPr="00000000">
        <w:rPr>
          <w:rtl w:val="0"/>
        </w:rPr>
        <w:t xml:space="preserve">”</w:t>
      </w:r>
    </w:p>
    <w:p w:rsidR="00000000" w:rsidDel="00000000" w:rsidP="00000000" w:rsidRDefault="00000000" w:rsidRPr="00000000" w14:paraId="0000001E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For </w:t>
      </w:r>
      <w:r w:rsidDel="00000000" w:rsidR="00000000" w:rsidRPr="00000000">
        <w:rPr>
          <w:b w:val="1"/>
          <w:rtl w:val="0"/>
        </w:rPr>
        <w:t xml:space="preserve">File format, </w:t>
      </w:r>
      <w:r w:rsidDel="00000000" w:rsidR="00000000" w:rsidRPr="00000000">
        <w:rPr>
          <w:rtl w:val="0"/>
        </w:rPr>
        <w:t xml:space="preserve">select </w:t>
      </w:r>
      <w:r w:rsidDel="00000000" w:rsidR="00000000" w:rsidRPr="00000000">
        <w:rPr>
          <w:b w:val="1"/>
          <w:rtl w:val="0"/>
        </w:rPr>
        <w:t xml:space="preserve">JobXML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before="20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For </w:t>
      </w:r>
      <w:r w:rsidDel="00000000" w:rsidR="00000000" w:rsidRPr="00000000">
        <w:rPr>
          <w:b w:val="1"/>
          <w:rtl w:val="0"/>
        </w:rPr>
        <w:t xml:space="preserve">From file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200" w:before="200" w:lineRule="auto"/>
        <w:ind w:left="720" w:firstLine="720"/>
        <w:rPr/>
      </w:pPr>
      <w:r w:rsidDel="00000000" w:rsidR="00000000" w:rsidRPr="00000000">
        <w:rPr>
          <w:rtl w:val="0"/>
        </w:rPr>
        <w:t xml:space="preserve">Browse to the downloaded </w:t>
      </w:r>
      <w:r w:rsidDel="00000000" w:rsidR="00000000" w:rsidRPr="00000000">
        <w:rPr>
          <w:b w:val="1"/>
          <w:rtl w:val="0"/>
        </w:rPr>
        <w:t xml:space="preserve">CreatingFeatureCodeLibrary</w:t>
      </w:r>
      <w:r w:rsidDel="00000000" w:rsidR="00000000" w:rsidRPr="00000000">
        <w:rPr>
          <w:b w:val="1"/>
          <w:rtl w:val="0"/>
        </w:rPr>
        <w:t xml:space="preserve">.jxl </w:t>
      </w:r>
      <w:r w:rsidDel="00000000" w:rsidR="00000000" w:rsidRPr="00000000">
        <w:rPr>
          <w:rtl w:val="0"/>
        </w:rPr>
        <w:t xml:space="preserve">file</w:t>
      </w:r>
      <w:r w:rsidDel="00000000" w:rsidR="00000000" w:rsidRPr="00000000">
        <w:rPr>
          <w:rtl w:val="0"/>
        </w:rPr>
        <w:t xml:space="preserve"> and select.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before="200" w:lineRule="auto"/>
        <w:ind w:left="720" w:firstLine="720"/>
        <w:rPr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Enter.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pop-up box will appear showing </w:t>
      </w:r>
      <w:r w:rsidDel="00000000" w:rsidR="00000000" w:rsidRPr="00000000">
        <w:rPr>
          <w:b w:val="1"/>
          <w:rtl w:val="0"/>
        </w:rPr>
        <w:t xml:space="preserve">Transfer complete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properties page will appear, there will be no changes made to the job right now. </w:t>
      </w:r>
    </w:p>
    <w:p w:rsidR="00000000" w:rsidDel="00000000" w:rsidP="00000000" w:rsidRDefault="00000000" w:rsidRPr="00000000" w14:paraId="00000024">
      <w:pPr>
        <w:spacing w:after="200" w:before="20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Accept</w:t>
      </w:r>
      <w:r w:rsidDel="00000000" w:rsidR="00000000" w:rsidRPr="00000000">
        <w:rPr>
          <w:rtl w:val="0"/>
        </w:rPr>
        <w:t xml:space="preserve"> and the </w:t>
      </w:r>
      <w:r w:rsidDel="00000000" w:rsidR="00000000" w:rsidRPr="00000000">
        <w:rPr>
          <w:b w:val="1"/>
          <w:rtl w:val="0"/>
        </w:rPr>
        <w:t xml:space="preserve">Map</w:t>
      </w:r>
      <w:r w:rsidDel="00000000" w:rsidR="00000000" w:rsidRPr="00000000">
        <w:rPr>
          <w:rtl w:val="0"/>
        </w:rPr>
        <w:t xml:space="preserve"> screen will appear with the data. </w:t>
      </w:r>
    </w:p>
    <w:p w:rsidR="00000000" w:rsidDel="00000000" w:rsidP="00000000" w:rsidRDefault="00000000" w:rsidRPr="00000000" w14:paraId="00000026">
      <w:pPr>
        <w:spacing w:after="200" w:before="20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and hold the</w:t>
      </w:r>
      <w:r w:rsidDel="00000000" w:rsidR="00000000" w:rsidRPr="00000000">
        <w:rPr>
          <w:b w:val="1"/>
          <w:rtl w:val="0"/>
        </w:rPr>
        <w:t xml:space="preserve"> Zoom In</w:t>
      </w:r>
      <w:r w:rsidDel="00000000" w:rsidR="00000000" w:rsidRPr="00000000">
        <w:rPr>
          <w:rtl w:val="0"/>
        </w:rPr>
        <w:t xml:space="preserve"> toolbar for 3 seconds, tap in the map multiple times to zoom in on point </w:t>
      </w:r>
      <w:r w:rsidDel="00000000" w:rsidR="00000000" w:rsidRPr="00000000">
        <w:rPr>
          <w:b w:val="1"/>
          <w:rtl w:val="0"/>
        </w:rPr>
        <w:t xml:space="preserve">127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8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Additionally, you can tap </w:t>
      </w:r>
      <w:r w:rsidDel="00000000" w:rsidR="00000000" w:rsidRPr="00000000">
        <w:rPr>
          <w:b w:val="1"/>
          <w:rtl w:val="0"/>
        </w:rPr>
        <w:t xml:space="preserve">Zoom in</w:t>
      </w:r>
      <w:r w:rsidDel="00000000" w:rsidR="00000000" w:rsidRPr="00000000">
        <w:rPr>
          <w:rtl w:val="0"/>
        </w:rPr>
        <w:t xml:space="preserve"> and drap a box around point </w:t>
      </w:r>
      <w:r w:rsidDel="00000000" w:rsidR="00000000" w:rsidRPr="00000000">
        <w:rPr>
          <w:b w:val="1"/>
          <w:rtl w:val="0"/>
        </w:rPr>
        <w:t xml:space="preserve">127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are several data points collected from a parking lot survey. </w:t>
      </w:r>
    </w:p>
    <w:p w:rsidR="00000000" w:rsidDel="00000000" w:rsidP="00000000" w:rsidRDefault="00000000" w:rsidRPr="00000000" w14:paraId="0000002A">
      <w:pPr>
        <w:spacing w:after="200" w:before="20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job contains many points, lines, and polygons. However, there is not a feature library assigned so the codes have no definitions.  </w:t>
      </w:r>
    </w:p>
    <w:p w:rsidR="00000000" w:rsidDel="00000000" w:rsidP="00000000" w:rsidRDefault="00000000" w:rsidRPr="00000000" w14:paraId="0000002C">
      <w:pPr>
        <w:spacing w:after="200" w:before="200" w:lineRule="auto"/>
        <w:ind w:left="720" w:firstLine="0"/>
        <w:rPr/>
        <w:sectPr>
          <w:headerReference r:id="rId14" w:type="default"/>
          <w:type w:val="nextPage"/>
          <w:pgSz w:h="15840" w:w="12240" w:orient="portrait"/>
          <w:pgMar w:bottom="1440" w:top="720" w:left="1440" w:right="1440" w:header="720" w:footer="720"/>
        </w:sectPr>
      </w:pPr>
      <w:r w:rsidDel="00000000" w:rsidR="00000000" w:rsidRPr="00000000">
        <w:rPr>
          <w:rtl w:val="0"/>
        </w:rPr>
        <w:t xml:space="preserve">The following tutorial steps will make the feature library for this data set and give the points their definitions. </w:t>
      </w:r>
    </w:p>
    <w:p w:rsidR="00000000" w:rsidDel="00000000" w:rsidP="00000000" w:rsidRDefault="00000000" w:rsidRPr="00000000" w14:paraId="0000002D">
      <w:pPr>
        <w:pStyle w:val="Heading1"/>
        <w:spacing w:after="200" w:before="200" w:lineRule="auto"/>
        <w:rPr/>
      </w:pPr>
      <w:bookmarkStart w:colFirst="0" w:colLast="0" w:name="_3pjkvyk1b6tc" w:id="6"/>
      <w:bookmarkEnd w:id="6"/>
      <w:r w:rsidDel="00000000" w:rsidR="00000000" w:rsidRPr="00000000">
        <w:rPr>
          <w:rtl w:val="0"/>
        </w:rPr>
        <w:t xml:space="preserve">Step 2: Creating a New Feature Code Library 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200" w:before="200" w:lineRule="auto"/>
        <w:ind w:left="720" w:hanging="360"/>
      </w:pPr>
      <w:r w:rsidDel="00000000" w:rsidR="00000000" w:rsidRPr="00000000">
        <w:rPr>
          <w:rtl w:val="0"/>
        </w:rPr>
        <w:t xml:space="preserve">Tap</w:t>
      </w:r>
      <w:r w:rsidDel="00000000" w:rsidR="00000000" w:rsidRPr="00000000">
        <w:rPr/>
        <w:drawing>
          <wp:inline distB="114300" distT="114300" distL="114300" distR="114300">
            <wp:extent cx="324537" cy="324537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537" cy="324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200" w:before="200" w:lineRule="auto"/>
        <w:ind w:left="720" w:hanging="360"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Settings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rtl w:val="0"/>
        </w:rPr>
        <w:t xml:space="preserve">Feature libraries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0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You will see the </w:t>
      </w:r>
      <w:r w:rsidDel="00000000" w:rsidR="00000000" w:rsidRPr="00000000">
        <w:rPr>
          <w:b w:val="1"/>
          <w:rtl w:val="0"/>
        </w:rPr>
        <w:t xml:space="preserve">GlobalFeatures </w:t>
      </w:r>
      <w:r w:rsidDel="00000000" w:rsidR="00000000" w:rsidRPr="00000000">
        <w:rPr>
          <w:rtl w:val="0"/>
        </w:rPr>
        <w:t xml:space="preserve">already listed. This is a default feature code library.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New</w:t>
      </w:r>
      <w:r w:rsidDel="00000000" w:rsidR="00000000" w:rsidRPr="00000000">
        <w:rPr>
          <w:rtl w:val="0"/>
        </w:rPr>
        <w:t xml:space="preserve"> and in the </w:t>
      </w:r>
      <w:r w:rsidDel="00000000" w:rsidR="00000000" w:rsidRPr="00000000">
        <w:rPr>
          <w:b w:val="1"/>
          <w:rtl w:val="0"/>
        </w:rPr>
        <w:t xml:space="preserve">Feature library details</w:t>
      </w:r>
      <w:r w:rsidDel="00000000" w:rsidR="00000000" w:rsidRPr="00000000">
        <w:rPr>
          <w:rtl w:val="0"/>
        </w:rPr>
        <w:t xml:space="preserve"> page, give the name “</w:t>
      </w:r>
      <w:r w:rsidDel="00000000" w:rsidR="00000000" w:rsidRPr="00000000">
        <w:rPr>
          <w:i w:val="1"/>
          <w:rtl w:val="0"/>
        </w:rPr>
        <w:t xml:space="preserve">WCO Parking Lot”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Accept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Back on the </w:t>
      </w:r>
      <w:r w:rsidDel="00000000" w:rsidR="00000000" w:rsidRPr="00000000">
        <w:rPr>
          <w:b w:val="1"/>
          <w:rtl w:val="0"/>
        </w:rPr>
        <w:t xml:space="preserve">Feature Libraries</w:t>
      </w:r>
      <w:r w:rsidDel="00000000" w:rsidR="00000000" w:rsidRPr="00000000">
        <w:rPr>
          <w:rtl w:val="0"/>
        </w:rPr>
        <w:t xml:space="preserve"> page, select the </w:t>
      </w:r>
      <w:r w:rsidDel="00000000" w:rsidR="00000000" w:rsidRPr="00000000">
        <w:rPr>
          <w:b w:val="1"/>
          <w:rtl w:val="0"/>
        </w:rPr>
        <w:t xml:space="preserve">WCO Parking Lot </w:t>
      </w:r>
      <w:r w:rsidDel="00000000" w:rsidR="00000000" w:rsidRPr="00000000">
        <w:rPr>
          <w:rtl w:val="0"/>
        </w:rPr>
        <w:t xml:space="preserve">and you will be brought to the feature list. </w:t>
      </w:r>
    </w:p>
    <w:p w:rsidR="00000000" w:rsidDel="00000000" w:rsidP="00000000" w:rsidRDefault="00000000" w:rsidRPr="00000000" w14:paraId="00000034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Since you have not added any features, it will say </w:t>
      </w:r>
      <w:r w:rsidDel="00000000" w:rsidR="00000000" w:rsidRPr="00000000">
        <w:rPr>
          <w:b w:val="1"/>
          <w:rtl w:val="0"/>
        </w:rPr>
        <w:t xml:space="preserve">No features exist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 the bottom of the screen, tap </w:t>
      </w:r>
      <w:r w:rsidDel="00000000" w:rsidR="00000000" w:rsidRPr="00000000">
        <w:rPr>
          <w:b w:val="1"/>
          <w:rtl w:val="0"/>
        </w:rPr>
        <w:t xml:space="preserve">Add</w:t>
      </w:r>
      <w:r w:rsidDel="00000000" w:rsidR="00000000" w:rsidRPr="00000000">
        <w:rPr>
          <w:rtl w:val="0"/>
        </w:rPr>
        <w:t xml:space="preserve">. You will be adding in points, lines, and polygons. 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 the </w:t>
      </w:r>
      <w:r w:rsidDel="00000000" w:rsidR="00000000" w:rsidRPr="00000000">
        <w:rPr>
          <w:b w:val="1"/>
          <w:rtl w:val="0"/>
        </w:rPr>
        <w:t xml:space="preserve">Enter feature code</w:t>
      </w:r>
      <w:r w:rsidDel="00000000" w:rsidR="00000000" w:rsidRPr="00000000">
        <w:rPr>
          <w:rtl w:val="0"/>
        </w:rPr>
        <w:t xml:space="preserve"> screen. Fill in the following information: </w:t>
      </w:r>
    </w:p>
    <w:p w:rsidR="00000000" w:rsidDel="00000000" w:rsidP="00000000" w:rsidRDefault="00000000" w:rsidRPr="00000000" w14:paraId="00000037">
      <w:pPr>
        <w:spacing w:after="200" w:before="200" w:lineRule="auto"/>
        <w:ind w:left="720" w:firstLine="0"/>
        <w:rPr>
          <w:i w:val="1"/>
        </w:rPr>
      </w:pPr>
      <w:r w:rsidDel="00000000" w:rsidR="00000000" w:rsidRPr="00000000">
        <w:rPr>
          <w:b w:val="1"/>
          <w:rtl w:val="0"/>
        </w:rPr>
        <w:t xml:space="preserve">Feature code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rtl w:val="0"/>
        </w:rPr>
        <w:t xml:space="preserve">BOC</w:t>
      </w:r>
    </w:p>
    <w:p w:rsidR="00000000" w:rsidDel="00000000" w:rsidP="00000000" w:rsidRDefault="00000000" w:rsidRPr="00000000" w14:paraId="00000038">
      <w:pPr>
        <w:spacing w:after="200" w:before="200" w:lineRule="auto"/>
        <w:ind w:left="720" w:firstLine="0"/>
        <w:rPr>
          <w:i w:val="1"/>
        </w:rPr>
      </w:pPr>
      <w:r w:rsidDel="00000000" w:rsidR="00000000" w:rsidRPr="00000000">
        <w:rPr>
          <w:b w:val="1"/>
          <w:rtl w:val="0"/>
        </w:rPr>
        <w:t xml:space="preserve">Description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rtl w:val="0"/>
        </w:rPr>
        <w:t xml:space="preserve">Back of Curb</w:t>
      </w:r>
    </w:p>
    <w:p w:rsidR="00000000" w:rsidDel="00000000" w:rsidP="00000000" w:rsidRDefault="00000000" w:rsidRPr="00000000" w14:paraId="00000039">
      <w:pPr>
        <w:spacing w:after="200" w:before="200" w:lineRule="auto"/>
        <w:ind w:left="720" w:firstLine="0"/>
        <w:rPr>
          <w:i w:val="1"/>
        </w:rPr>
      </w:pPr>
      <w:r w:rsidDel="00000000" w:rsidR="00000000" w:rsidRPr="00000000">
        <w:rPr>
          <w:b w:val="1"/>
          <w:rtl w:val="0"/>
        </w:rPr>
        <w:t xml:space="preserve">Feature Type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rtl w:val="0"/>
        </w:rPr>
        <w:t xml:space="preserve">Line</w:t>
      </w:r>
    </w:p>
    <w:p w:rsidR="00000000" w:rsidDel="00000000" w:rsidP="00000000" w:rsidRDefault="00000000" w:rsidRPr="00000000" w14:paraId="0000003A">
      <w:pPr>
        <w:spacing w:after="200" w:before="200" w:lineRule="auto"/>
        <w:ind w:left="720" w:firstLine="0"/>
        <w:rPr>
          <w:i w:val="1"/>
        </w:rPr>
      </w:pPr>
      <w:r w:rsidDel="00000000" w:rsidR="00000000" w:rsidRPr="00000000">
        <w:rPr>
          <w:b w:val="1"/>
          <w:rtl w:val="0"/>
        </w:rPr>
        <w:t xml:space="preserve">Layer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rtl w:val="0"/>
        </w:rPr>
        <w:t xml:space="preserve">0 </w:t>
      </w:r>
    </w:p>
    <w:p w:rsidR="00000000" w:rsidDel="00000000" w:rsidP="00000000" w:rsidRDefault="00000000" w:rsidRPr="00000000" w14:paraId="0000003B">
      <w:pPr>
        <w:spacing w:after="200" w:before="200" w:lineRule="auto"/>
        <w:ind w:left="720" w:firstLine="0"/>
        <w:rPr>
          <w:i w:val="1"/>
        </w:rPr>
      </w:pPr>
      <w:r w:rsidDel="00000000" w:rsidR="00000000" w:rsidRPr="00000000">
        <w:rPr>
          <w:b w:val="1"/>
          <w:rtl w:val="0"/>
        </w:rPr>
        <w:t xml:space="preserve">Line Style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rtl w:val="0"/>
        </w:rPr>
        <w:t xml:space="preserve">Solid Line</w:t>
      </w:r>
    </w:p>
    <w:p w:rsidR="00000000" w:rsidDel="00000000" w:rsidP="00000000" w:rsidRDefault="00000000" w:rsidRPr="00000000" w14:paraId="0000003C">
      <w:pPr>
        <w:spacing w:after="200" w:before="200" w:lineRule="auto"/>
        <w:ind w:left="720" w:firstLine="0"/>
        <w:rPr>
          <w:i w:val="1"/>
        </w:rPr>
      </w:pPr>
      <w:r w:rsidDel="00000000" w:rsidR="00000000" w:rsidRPr="00000000">
        <w:rPr>
          <w:b w:val="1"/>
          <w:rtl w:val="0"/>
        </w:rPr>
        <w:t xml:space="preserve">Line Color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rtl w:val="0"/>
        </w:rPr>
        <w:t xml:space="preserve">Orange</w:t>
      </w:r>
    </w:p>
    <w:p w:rsidR="00000000" w:rsidDel="00000000" w:rsidP="00000000" w:rsidRDefault="00000000" w:rsidRPr="00000000" w14:paraId="0000003D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Accept </w:t>
      </w:r>
      <w:r w:rsidDel="00000000" w:rsidR="00000000" w:rsidRPr="00000000">
        <w:rPr>
          <w:rtl w:val="0"/>
        </w:rPr>
        <w:t xml:space="preserve">and the new feature code is added to the list. 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Add</w:t>
      </w:r>
      <w:r w:rsidDel="00000000" w:rsidR="00000000" w:rsidRPr="00000000">
        <w:rPr>
          <w:rtl w:val="0"/>
        </w:rPr>
        <w:t xml:space="preserve"> and repeat Step 6 for the following feature codes:</w:t>
      </w:r>
    </w:p>
    <w:p w:rsidR="00000000" w:rsidDel="00000000" w:rsidP="00000000" w:rsidRDefault="00000000" w:rsidRPr="00000000" w14:paraId="0000003F">
      <w:pPr>
        <w:spacing w:after="200" w:before="20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0" w:before="20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28"/>
        <w:gridCol w:w="1728"/>
        <w:gridCol w:w="1728"/>
        <w:gridCol w:w="1728"/>
        <w:gridCol w:w="1728"/>
        <w:tblGridChange w:id="0">
          <w:tblGrid>
            <w:gridCol w:w="1728"/>
            <w:gridCol w:w="1728"/>
            <w:gridCol w:w="1728"/>
            <w:gridCol w:w="1728"/>
            <w:gridCol w:w="172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Feature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Feature 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Layer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Detail: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(Line Style, Line/Border Color, 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Control code action)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Light Pole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Solid lines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CNTL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Control Point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Sidewalks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Solid Lines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Yellow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Landscape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Polygon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Solid Lines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Green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Start Line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Control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Start join sequence</w:t>
              <w:tab/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End Line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Control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End join sequence</w:t>
            </w:r>
          </w:p>
        </w:tc>
      </w:tr>
    </w:tbl>
    <w:p w:rsidR="00000000" w:rsidDel="00000000" w:rsidP="00000000" w:rsidRDefault="00000000" w:rsidRPr="00000000" w14:paraId="00000073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Store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rtl w:val="0"/>
        </w:rPr>
        <w:t xml:space="preserve">Back</w:t>
      </w:r>
      <w:r w:rsidDel="00000000" w:rsidR="00000000" w:rsidRPr="00000000">
        <w:rPr>
          <w:rtl w:val="0"/>
        </w:rPr>
        <w:t xml:space="preserve">. You will be brought to the </w:t>
      </w:r>
      <w:r w:rsidDel="00000000" w:rsidR="00000000" w:rsidRPr="00000000">
        <w:rPr>
          <w:b w:val="1"/>
          <w:rtl w:val="0"/>
        </w:rPr>
        <w:t xml:space="preserve">Map </w:t>
      </w:r>
      <w:r w:rsidDel="00000000" w:rsidR="00000000" w:rsidRPr="00000000">
        <w:rPr>
          <w:rtl w:val="0"/>
        </w:rPr>
        <w:t xml:space="preserve">screen.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</w:t>
      </w:r>
      <w:r w:rsidDel="00000000" w:rsidR="00000000" w:rsidRPr="00000000">
        <w:rPr/>
        <w:drawing>
          <wp:inline distB="114300" distT="114300" distL="114300" distR="114300">
            <wp:extent cx="324537" cy="324537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537" cy="324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the </w:t>
      </w:r>
      <w:r w:rsidDel="00000000" w:rsidR="00000000" w:rsidRPr="00000000">
        <w:rPr>
          <w:b w:val="1"/>
          <w:rtl w:val="0"/>
        </w:rPr>
        <w:t xml:space="preserve">Job: Creating a Feature Code Library. 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should be on the </w:t>
      </w:r>
      <w:r w:rsidDel="00000000" w:rsidR="00000000" w:rsidRPr="00000000">
        <w:rPr>
          <w:b w:val="1"/>
          <w:rtl w:val="0"/>
        </w:rPr>
        <w:t xml:space="preserve">Origin Tutorial</w:t>
      </w:r>
      <w:r w:rsidDel="00000000" w:rsidR="00000000" w:rsidRPr="00000000">
        <w:rPr>
          <w:rtl w:val="0"/>
        </w:rPr>
        <w:t xml:space="preserve"> project page, tap the </w:t>
      </w:r>
      <w:r w:rsidDel="00000000" w:rsidR="00000000" w:rsidRPr="00000000">
        <w:rPr>
          <w:b w:val="1"/>
          <w:rtl w:val="0"/>
        </w:rPr>
        <w:t xml:space="preserve">Creating a Feature Code Library </w:t>
      </w:r>
      <w:r w:rsidDel="00000000" w:rsidR="00000000" w:rsidRPr="00000000">
        <w:rPr>
          <w:rtl w:val="0"/>
        </w:rPr>
        <w:t xml:space="preserve">job. </w:t>
      </w:r>
    </w:p>
    <w:p w:rsidR="00000000" w:rsidDel="00000000" w:rsidP="00000000" w:rsidRDefault="00000000" w:rsidRPr="00000000" w14:paraId="00000077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Properties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can see there is no </w:t>
      </w:r>
      <w:r w:rsidDel="00000000" w:rsidR="00000000" w:rsidRPr="00000000">
        <w:rPr>
          <w:b w:val="1"/>
          <w:rtl w:val="0"/>
        </w:rPr>
        <w:t xml:space="preserve">Feature Library </w:t>
      </w:r>
      <w:r w:rsidDel="00000000" w:rsidR="00000000" w:rsidRPr="00000000">
        <w:rPr>
          <w:rtl w:val="0"/>
        </w:rPr>
        <w:t xml:space="preserve">assigned for the project. </w:t>
      </w:r>
    </w:p>
    <w:p w:rsidR="00000000" w:rsidDel="00000000" w:rsidP="00000000" w:rsidRDefault="00000000" w:rsidRPr="00000000" w14:paraId="00000079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Tap the box and you will see the “</w:t>
      </w:r>
      <w:r w:rsidDel="00000000" w:rsidR="00000000" w:rsidRPr="00000000">
        <w:rPr>
          <w:i w:val="1"/>
          <w:rtl w:val="0"/>
        </w:rPr>
        <w:t xml:space="preserve">WCO Parking Lot” </w:t>
      </w:r>
      <w:r w:rsidDel="00000000" w:rsidR="00000000" w:rsidRPr="00000000">
        <w:rPr>
          <w:rtl w:val="0"/>
        </w:rPr>
        <w:t xml:space="preserve">library.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00" w:before="20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Accept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have assigned the new Feature Library to the job. 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Navigate to the Map and you will see the points with the outlined definitions. </w:t>
      </w:r>
    </w:p>
    <w:p w:rsidR="00000000" w:rsidDel="00000000" w:rsidP="00000000" w:rsidRDefault="00000000" w:rsidRPr="00000000" w14:paraId="0000007E">
      <w:pPr>
        <w:spacing w:after="200" w:before="20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see the linework, tap the </w:t>
      </w:r>
      <w:r w:rsidDel="00000000" w:rsidR="00000000" w:rsidRPr="00000000">
        <w:rPr>
          <w:b w:val="1"/>
          <w:rtl w:val="0"/>
        </w:rPr>
        <w:t xml:space="preserve">Layer manager</w:t>
      </w:r>
      <w:r w:rsidDel="00000000" w:rsidR="00000000" w:rsidRPr="00000000">
        <w:rPr>
          <w:rtl w:val="0"/>
        </w:rPr>
        <w:t xml:space="preserve"> button in the side map controls.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the </w:t>
      </w:r>
      <w:r w:rsidDel="00000000" w:rsidR="00000000" w:rsidRPr="00000000">
        <w:rPr>
          <w:b w:val="1"/>
          <w:rtl w:val="0"/>
        </w:rPr>
        <w:t xml:space="preserve">Filter</w:t>
      </w:r>
      <w:r w:rsidDel="00000000" w:rsidR="00000000" w:rsidRPr="00000000">
        <w:rPr>
          <w:rtl w:val="0"/>
        </w:rPr>
        <w:t xml:space="preserve"> tab. 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Uncheck the </w:t>
      </w:r>
      <w:r w:rsidDel="00000000" w:rsidR="00000000" w:rsidRPr="00000000">
        <w:rPr>
          <w:b w:val="1"/>
          <w:rtl w:val="0"/>
        </w:rPr>
        <w:t xml:space="preserve">Keyed in points (normal)</w:t>
      </w:r>
      <w:r w:rsidDel="00000000" w:rsidR="00000000" w:rsidRPr="00000000">
        <w:rPr>
          <w:rtl w:val="0"/>
        </w:rPr>
        <w:t xml:space="preserve"> and you will be able to see the highlighted features.</w:t>
      </w:r>
    </w:p>
    <w:p w:rsidR="00000000" w:rsidDel="00000000" w:rsidP="00000000" w:rsidRDefault="00000000" w:rsidRPr="00000000" w14:paraId="00000082">
      <w:pPr>
        <w:spacing w:after="200" w:before="20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00" w:before="20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00" w:before="200" w:lineRule="auto"/>
        <w:ind w:left="0" w:firstLine="0"/>
        <w:rPr/>
        <w:sectPr>
          <w:headerReference r:id="rId19" w:type="default"/>
          <w:type w:val="nextPage"/>
          <w:pgSz w:h="15840" w:w="12240" w:orient="portrait"/>
          <w:pgMar w:bottom="1440" w:top="72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spacing w:after="200" w:before="200" w:lineRule="auto"/>
        <w:rPr/>
      </w:pPr>
      <w:bookmarkStart w:colFirst="0" w:colLast="0" w:name="_bvl40gz053x6" w:id="7"/>
      <w:bookmarkEnd w:id="7"/>
      <w:r w:rsidDel="00000000" w:rsidR="00000000" w:rsidRPr="00000000">
        <w:rPr>
          <w:rtl w:val="0"/>
        </w:rPr>
        <w:t xml:space="preserve">Step 3: </w:t>
      </w:r>
      <w:r w:rsidDel="00000000" w:rsidR="00000000" w:rsidRPr="00000000">
        <w:rPr>
          <w:rtl w:val="0"/>
        </w:rPr>
        <w:t xml:space="preserve">Changing Point</w:t>
      </w:r>
      <w:r w:rsidDel="00000000" w:rsidR="00000000" w:rsidRPr="00000000">
        <w:rPr>
          <w:rtl w:val="0"/>
        </w:rPr>
        <w:t xml:space="preserve"> Codes</w:t>
      </w:r>
    </w:p>
    <w:p w:rsidR="00000000" w:rsidDel="00000000" w:rsidP="00000000" w:rsidRDefault="00000000" w:rsidRPr="00000000" w14:paraId="00000086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Origin allows for users to change the code for a point that has already been measured.</w:t>
      </w:r>
    </w:p>
    <w:p w:rsidR="00000000" w:rsidDel="00000000" w:rsidP="00000000" w:rsidRDefault="00000000" w:rsidRPr="00000000" w14:paraId="00000087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/>
        <w:drawing>
          <wp:inline distB="114300" distT="114300" distL="114300" distR="114300">
            <wp:extent cx="324537" cy="32453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537" cy="324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8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Favorites </w:t>
      </w:r>
      <w:r w:rsidDel="00000000" w:rsidR="00000000" w:rsidRPr="00000000">
        <w:rPr>
          <w:rtl w:val="0"/>
        </w:rPr>
        <w:t xml:space="preserve">tab, select </w:t>
      </w:r>
      <w:r w:rsidDel="00000000" w:rsidR="00000000" w:rsidRPr="00000000">
        <w:rPr>
          <w:b w:val="1"/>
          <w:rtl w:val="0"/>
        </w:rPr>
        <w:t xml:space="preserve">Point manager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89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Alternatively, t</w:t>
      </w:r>
      <w:r w:rsidDel="00000000" w:rsidR="00000000" w:rsidRPr="00000000">
        <w:rPr>
          <w:rtl w:val="0"/>
        </w:rPr>
        <w:t xml:space="preserve">ap </w:t>
      </w:r>
      <w:r w:rsidDel="00000000" w:rsidR="00000000" w:rsidRPr="00000000">
        <w:rPr>
          <w:b w:val="1"/>
          <w:rtl w:val="0"/>
        </w:rPr>
        <w:t xml:space="preserve">Job data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rtl w:val="0"/>
        </w:rPr>
        <w:t xml:space="preserve">Point manager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All points, from 100 to 344, are listed in the </w:t>
      </w:r>
      <w:r w:rsidDel="00000000" w:rsidR="00000000" w:rsidRPr="00000000">
        <w:rPr>
          <w:b w:val="1"/>
          <w:rtl w:val="0"/>
        </w:rPr>
        <w:t xml:space="preserve">Point manager</w:t>
      </w:r>
      <w:r w:rsidDel="00000000" w:rsidR="00000000" w:rsidRPr="00000000">
        <w:rPr>
          <w:rtl w:val="0"/>
        </w:rPr>
        <w:t xml:space="preserve"> screen. </w:t>
      </w:r>
    </w:p>
    <w:p w:rsidR="00000000" w:rsidDel="00000000" w:rsidP="00000000" w:rsidRDefault="00000000" w:rsidRPr="00000000" w14:paraId="0000008B">
      <w:pPr>
        <w:spacing w:after="200" w:before="20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Look at point </w:t>
      </w:r>
      <w:r w:rsidDel="00000000" w:rsidR="00000000" w:rsidRPr="00000000">
        <w:rPr>
          <w:b w:val="1"/>
          <w:rtl w:val="0"/>
        </w:rPr>
        <w:t xml:space="preserve">102</w:t>
      </w:r>
      <w:r w:rsidDel="00000000" w:rsidR="00000000" w:rsidRPr="00000000">
        <w:rPr>
          <w:rtl w:val="0"/>
        </w:rPr>
        <w:t xml:space="preserve">, it has a code of </w:t>
      </w:r>
      <w:r w:rsidDel="00000000" w:rsidR="00000000" w:rsidRPr="00000000">
        <w:rPr>
          <w:b w:val="1"/>
          <w:rtl w:val="0"/>
        </w:rPr>
        <w:t xml:space="preserve">LP</w:t>
      </w:r>
      <w:r w:rsidDel="00000000" w:rsidR="00000000" w:rsidRPr="00000000">
        <w:rPr>
          <w:rtl w:val="0"/>
        </w:rPr>
        <w:t xml:space="preserve">, indicating it is a light pole. This should have the code </w:t>
      </w:r>
      <w:r w:rsidDel="00000000" w:rsidR="00000000" w:rsidRPr="00000000">
        <w:rPr>
          <w:b w:val="1"/>
          <w:rtl w:val="0"/>
        </w:rPr>
        <w:t xml:space="preserve">BOC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8D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For point </w:t>
      </w:r>
      <w:r w:rsidDel="00000000" w:rsidR="00000000" w:rsidRPr="00000000">
        <w:rPr>
          <w:b w:val="1"/>
          <w:rtl w:val="0"/>
        </w:rPr>
        <w:t xml:space="preserve">102</w:t>
      </w:r>
      <w:r w:rsidDel="00000000" w:rsidR="00000000" w:rsidRPr="00000000">
        <w:rPr>
          <w:rtl w:val="0"/>
        </w:rPr>
        <w:t xml:space="preserve">, tap directly into the </w:t>
      </w:r>
      <w:r w:rsidDel="00000000" w:rsidR="00000000" w:rsidRPr="00000000">
        <w:rPr>
          <w:b w:val="1"/>
          <w:rtl w:val="0"/>
        </w:rPr>
        <w:t xml:space="preserve">Code</w:t>
      </w:r>
      <w:r w:rsidDel="00000000" w:rsidR="00000000" w:rsidRPr="00000000">
        <w:rPr>
          <w:rtl w:val="0"/>
        </w:rPr>
        <w:t xml:space="preserve"> field to change. </w:t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Clear the search bar and type </w:t>
      </w:r>
      <w:r w:rsidDel="00000000" w:rsidR="00000000" w:rsidRPr="00000000">
        <w:rPr>
          <w:b w:val="1"/>
          <w:rtl w:val="0"/>
        </w:rPr>
        <w:t xml:space="preserve">BOC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8F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 to change the code name. </w:t>
      </w:r>
    </w:p>
    <w:p w:rsidR="00000000" w:rsidDel="00000000" w:rsidP="00000000" w:rsidRDefault="00000000" w:rsidRPr="00000000" w14:paraId="00000090">
      <w:pPr>
        <w:spacing w:after="200" w:before="20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. Point 102 now has a note that shows it was modified. </w:t>
      </w:r>
    </w:p>
    <w:p w:rsidR="00000000" w:rsidDel="00000000" w:rsidP="00000000" w:rsidRDefault="00000000" w:rsidRPr="00000000" w14:paraId="00000092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Extend the </w:t>
      </w:r>
      <w:r w:rsidDel="00000000" w:rsidR="00000000" w:rsidRPr="00000000">
        <w:rPr>
          <w:b w:val="1"/>
          <w:rtl w:val="0"/>
        </w:rPr>
        <w:t xml:space="preserve">Notes</w:t>
      </w:r>
      <w:r w:rsidDel="00000000" w:rsidR="00000000" w:rsidRPr="00000000">
        <w:rPr>
          <w:rtl w:val="0"/>
        </w:rPr>
        <w:t xml:space="preserve"> column and it says </w:t>
      </w:r>
      <w:r w:rsidDel="00000000" w:rsidR="00000000" w:rsidRPr="00000000">
        <w:rPr>
          <w:b w:val="1"/>
          <w:rtl w:val="0"/>
        </w:rPr>
        <w:t xml:space="preserve">Modified, Time,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rtl w:val="0"/>
        </w:rPr>
        <w:t xml:space="preserve">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Point manager</w:t>
      </w:r>
      <w:r w:rsidDel="00000000" w:rsidR="00000000" w:rsidRPr="00000000">
        <w:rPr>
          <w:rtl w:val="0"/>
        </w:rPr>
        <w:t xml:space="preserve"> page, select point </w:t>
      </w:r>
      <w:r w:rsidDel="00000000" w:rsidR="00000000" w:rsidRPr="00000000">
        <w:rPr>
          <w:b w:val="1"/>
          <w:rtl w:val="0"/>
        </w:rPr>
        <w:t xml:space="preserve">100.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4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and then tap </w:t>
      </w:r>
      <w:r w:rsidDel="00000000" w:rsidR="00000000" w:rsidRPr="00000000">
        <w:rPr>
          <w:b w:val="1"/>
          <w:rtl w:val="0"/>
        </w:rPr>
        <w:t xml:space="preserve">Notes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95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Notes</w:t>
      </w:r>
      <w:r w:rsidDel="00000000" w:rsidR="00000000" w:rsidRPr="00000000">
        <w:rPr>
          <w:rtl w:val="0"/>
        </w:rPr>
        <w:t xml:space="preserve"> screen, type </w:t>
      </w:r>
      <w:r w:rsidDel="00000000" w:rsidR="00000000" w:rsidRPr="00000000">
        <w:rPr>
          <w:i w:val="1"/>
          <w:rtl w:val="0"/>
        </w:rPr>
        <w:t xml:space="preserve">Beginning of wall on the edge of the parking lot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96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</w:t>
      </w:r>
      <w:r w:rsidDel="00000000" w:rsidR="00000000" w:rsidRPr="00000000">
        <w:rPr>
          <w:rtl w:val="0"/>
        </w:rPr>
        <w:t xml:space="preserve">p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97">
      <w:pPr>
        <w:numPr>
          <w:ilvl w:val="0"/>
          <w:numId w:val="5"/>
        </w:numPr>
        <w:spacing w:after="200" w:before="200" w:lineRule="auto"/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Esc.</w:t>
      </w:r>
      <w:r w:rsidDel="00000000" w:rsidR="00000000" w:rsidRPr="00000000">
        <w:rPr>
          <w:rtl w:val="0"/>
        </w:rPr>
        <w:t xml:space="preserve"> to go back to the menu. </w:t>
      </w:r>
    </w:p>
    <w:p w:rsidR="00000000" w:rsidDel="00000000" w:rsidP="00000000" w:rsidRDefault="00000000" w:rsidRPr="00000000" w14:paraId="00000098">
      <w:pPr>
        <w:spacing w:after="200" w:befor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1"/>
        <w:spacing w:after="200" w:before="200" w:lineRule="auto"/>
        <w:rPr/>
        <w:sectPr>
          <w:headerReference r:id="rId22" w:type="default"/>
          <w:type w:val="nextPage"/>
          <w:pgSz w:h="15840" w:w="12240" w:orient="portrait"/>
          <w:pgMar w:bottom="1440" w:top="720" w:left="1440" w:right="1440" w:header="720" w:footer="720"/>
        </w:sectPr>
      </w:pPr>
      <w:bookmarkStart w:colFirst="0" w:colLast="0" w:name="_k8uja14l0j8s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1"/>
        <w:spacing w:after="200" w:before="200" w:lineRule="auto"/>
        <w:rPr/>
      </w:pPr>
      <w:bookmarkStart w:colFirst="0" w:colLast="0" w:name="_hi0u8sdbvkh4" w:id="9"/>
      <w:bookmarkEnd w:id="9"/>
      <w:r w:rsidDel="00000000" w:rsidR="00000000" w:rsidRPr="00000000">
        <w:rPr>
          <w:rtl w:val="0"/>
        </w:rPr>
        <w:t xml:space="preserve">Step 4: Key-in Points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00" w:before="200" w:lineRule="auto"/>
        <w:ind w:left="0" w:firstLine="0"/>
        <w:rPr/>
      </w:pPr>
      <w:r w:rsidDel="00000000" w:rsidR="00000000" w:rsidRPr="00000000">
        <w:rPr>
          <w:rtl w:val="0"/>
        </w:rPr>
        <w:t xml:space="preserve">Now that you have assigned the feature library and uploaded the data, you will key-in points to use the codes. The Key In tool allows for creating points/lines/polygons and entering coordinates of them.</w:t>
      </w:r>
    </w:p>
    <w:p w:rsidR="00000000" w:rsidDel="00000000" w:rsidP="00000000" w:rsidRDefault="00000000" w:rsidRPr="00000000" w14:paraId="0000009C">
      <w:pPr>
        <w:numPr>
          <w:ilvl w:val="0"/>
          <w:numId w:val="6"/>
        </w:numPr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</w:t>
      </w:r>
      <w:r w:rsidDel="00000000" w:rsidR="00000000" w:rsidRPr="00000000">
        <w:rPr/>
        <w:drawing>
          <wp:inline distB="114300" distT="114300" distL="114300" distR="114300">
            <wp:extent cx="324537" cy="324537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537" cy="324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and tap </w:t>
      </w:r>
      <w:r w:rsidDel="00000000" w:rsidR="00000000" w:rsidRPr="00000000">
        <w:rPr>
          <w:b w:val="1"/>
          <w:rtl w:val="0"/>
        </w:rPr>
        <w:t xml:space="preserve">Key in</w:t>
      </w:r>
      <w:r w:rsidDel="00000000" w:rsidR="00000000" w:rsidRPr="00000000">
        <w:rPr>
          <w:rtl w:val="0"/>
        </w:rPr>
        <w:t xml:space="preserve"> and select </w:t>
      </w:r>
      <w:r w:rsidDel="00000000" w:rsidR="00000000" w:rsidRPr="00000000">
        <w:rPr>
          <w:b w:val="1"/>
          <w:rtl w:val="0"/>
        </w:rPr>
        <w:t xml:space="preserve">Points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9D">
      <w:pPr>
        <w:numPr>
          <w:ilvl w:val="0"/>
          <w:numId w:val="6"/>
        </w:numPr>
        <w:spacing w:after="200" w:before="200" w:lineRule="auto"/>
        <w:ind w:left="720" w:hanging="360"/>
      </w:pPr>
      <w:r w:rsidDel="00000000" w:rsidR="00000000" w:rsidRPr="00000000">
        <w:rPr>
          <w:rtl w:val="0"/>
        </w:rPr>
        <w:t xml:space="preserve">For </w:t>
      </w:r>
      <w:r w:rsidDel="00000000" w:rsidR="00000000" w:rsidRPr="00000000">
        <w:rPr>
          <w:b w:val="1"/>
          <w:rtl w:val="0"/>
        </w:rPr>
        <w:t xml:space="preserve">Point name </w:t>
      </w:r>
      <w:r w:rsidDel="00000000" w:rsidR="00000000" w:rsidRPr="00000000">
        <w:rPr>
          <w:rtl w:val="0"/>
        </w:rPr>
        <w:t xml:space="preserve">type </w:t>
      </w:r>
      <w:r w:rsidDel="00000000" w:rsidR="00000000" w:rsidRPr="00000000">
        <w:rPr>
          <w:b w:val="1"/>
          <w:rtl w:val="0"/>
        </w:rPr>
        <w:t xml:space="preserve">345</w:t>
      </w:r>
    </w:p>
    <w:p w:rsidR="00000000" w:rsidDel="00000000" w:rsidP="00000000" w:rsidRDefault="00000000" w:rsidRPr="00000000" w14:paraId="0000009E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For </w:t>
      </w:r>
      <w:r w:rsidDel="00000000" w:rsidR="00000000" w:rsidRPr="00000000">
        <w:rPr>
          <w:b w:val="1"/>
          <w:rtl w:val="0"/>
        </w:rPr>
        <w:t xml:space="preserve">Code </w:t>
      </w:r>
      <w:r w:rsidDel="00000000" w:rsidR="00000000" w:rsidRPr="00000000">
        <w:rPr>
          <w:rtl w:val="0"/>
        </w:rPr>
        <w:t xml:space="preserve">select </w:t>
      </w:r>
      <w:r w:rsidDel="00000000" w:rsidR="00000000" w:rsidRPr="00000000">
        <w:rPr>
          <w:b w:val="1"/>
          <w:rtl w:val="0"/>
        </w:rPr>
        <w:t xml:space="preserve">TREE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F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Tap the screen near point </w:t>
      </w:r>
      <w:r w:rsidDel="00000000" w:rsidR="00000000" w:rsidRPr="00000000">
        <w:rPr>
          <w:b w:val="1"/>
          <w:rtl w:val="0"/>
        </w:rPr>
        <w:t xml:space="preserve">321</w:t>
      </w:r>
      <w:r w:rsidDel="00000000" w:rsidR="00000000" w:rsidRPr="00000000">
        <w:rPr>
          <w:rtl w:val="0"/>
        </w:rPr>
        <w:t xml:space="preserve"> to automatically fill in the Northing and Easting boxes. </w:t>
      </w:r>
    </w:p>
    <w:p w:rsidR="00000000" w:rsidDel="00000000" w:rsidP="00000000" w:rsidRDefault="00000000" w:rsidRPr="00000000" w14:paraId="000000A0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Type the elevation at </w:t>
      </w:r>
      <w:r w:rsidDel="00000000" w:rsidR="00000000" w:rsidRPr="00000000">
        <w:rPr>
          <w:b w:val="1"/>
          <w:rtl w:val="0"/>
        </w:rPr>
        <w:t xml:space="preserve">1,524m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A1">
      <w:pPr>
        <w:spacing w:after="200" w:before="20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Tap </w:t>
      </w:r>
      <w:r w:rsidDel="00000000" w:rsidR="00000000" w:rsidRPr="00000000">
        <w:rPr>
          <w:b w:val="1"/>
          <w:rtl w:val="0"/>
        </w:rPr>
        <w:t xml:space="preserve">Store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00" w:before="20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00" w:before="200" w:lineRule="auto"/>
        <w:ind w:left="0" w:firstLine="0"/>
        <w:rPr/>
      </w:pPr>
      <w:r w:rsidDel="00000000" w:rsidR="00000000" w:rsidRPr="00000000">
        <w:rPr>
          <w:rtl w:val="0"/>
        </w:rPr>
        <w:t xml:space="preserve">You have completed this tutorial.</w:t>
      </w:r>
      <w:r w:rsidDel="00000000" w:rsidR="00000000" w:rsidRPr="00000000">
        <w:rPr>
          <w:rtl w:val="0"/>
        </w:rPr>
      </w:r>
    </w:p>
    <w:sectPr>
      <w:headerReference r:id="rId24" w:type="default"/>
      <w:type w:val="nextPage"/>
      <w:pgSz w:h="15840" w:w="12240" w:orient="portrait"/>
      <w:pgMar w:bottom="1440" w:top="72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jc w:val="center"/>
      <w:rPr>
        <w:b w:val="1"/>
        <w:color w:val="073763"/>
        <w:sz w:val="20"/>
        <w:szCs w:val="20"/>
      </w:rPr>
    </w:pPr>
    <w:r w:rsidDel="00000000" w:rsidR="00000000" w:rsidRPr="00000000">
      <w:rPr>
        <w:b w:val="1"/>
        <w:color w:val="073763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5686425</wp:posOffset>
          </wp:positionH>
          <wp:positionV relativeFrom="paragraph">
            <wp:posOffset>-152399</wp:posOffset>
          </wp:positionV>
          <wp:extent cx="647700" cy="647700"/>
          <wp:effectExtent b="0" l="0" r="0" t="0"/>
          <wp:wrapSquare wrapText="bothSides" distB="114300" distT="114300" distL="114300" distR="114300"/>
          <wp:docPr id="13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jc w:val="left"/>
      <w:rPr>
        <w:b w:val="1"/>
        <w:color w:val="073763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jc w:val="right"/>
      <w:rPr>
        <w:b w:val="1"/>
        <w:sz w:val="16"/>
        <w:szCs w:val="16"/>
      </w:rPr>
    </w:pPr>
    <w:r w:rsidDel="00000000" w:rsidR="00000000" w:rsidRPr="00000000">
      <w:rPr>
        <w:b w:val="1"/>
        <w:color w:val="073763"/>
        <w:sz w:val="20"/>
        <w:szCs w:val="20"/>
      </w:rPr>
      <w:drawing>
        <wp:anchor allowOverlap="1" behindDoc="0" distB="228600" distT="228600" distL="228600" distR="228600" hidden="0" layoutInCell="1" locked="0" relativeHeight="0" simplePos="0">
          <wp:simplePos x="0" y="0"/>
          <wp:positionH relativeFrom="page">
            <wp:posOffset>9525</wp:posOffset>
          </wp:positionH>
          <wp:positionV relativeFrom="page">
            <wp:posOffset>14300</wp:posOffset>
          </wp:positionV>
          <wp:extent cx="7753350" cy="1478191"/>
          <wp:effectExtent b="0" l="0" r="0" t="0"/>
          <wp:wrapTopAndBottom distB="228600" distT="228600"/>
          <wp:docPr id="2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3350" cy="14781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color w:val="073763"/>
        <w:sz w:val="20"/>
        <w:szCs w:val="20"/>
        <w:rtl w:val="0"/>
      </w:rPr>
      <w:t xml:space="preserve">Step 1. Create a Project and Job</w:t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jc w:val="right"/>
      <w:rPr/>
    </w:pPr>
    <w:r w:rsidDel="00000000" w:rsidR="00000000" w:rsidRPr="00000000">
      <w:rPr>
        <w:b w:val="1"/>
        <w:color w:val="073763"/>
      </w:rPr>
      <w:drawing>
        <wp:anchor allowOverlap="1" behindDoc="0" distB="228600" distT="228600" distL="228600" distR="228600" hidden="0" layoutInCell="1" locked="0" relativeHeight="0" simplePos="0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53350" cy="1478191"/>
          <wp:effectExtent b="0" l="0" r="0" t="0"/>
          <wp:wrapTopAndBottom distB="228600" distT="228600"/>
          <wp:docPr id="5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3350" cy="14781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color w:val="073763"/>
        <w:rtl w:val="0"/>
      </w:rPr>
      <w:t xml:space="preserve">Creating a Feature Code Library </w:t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jc w:val="right"/>
      <w:rPr/>
    </w:pPr>
    <w:r w:rsidDel="00000000" w:rsidR="00000000" w:rsidRPr="00000000">
      <w:rPr>
        <w:b w:val="1"/>
        <w:color w:val="073763"/>
        <w:sz w:val="20"/>
        <w:szCs w:val="20"/>
      </w:rPr>
      <w:drawing>
        <wp:anchor allowOverlap="1" behindDoc="0" distB="228600" distT="228600" distL="228600" distR="228600" hidden="0" layoutInCell="1" locked="0" relativeHeight="0" simplePos="0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7753350" cy="1478191"/>
          <wp:effectExtent b="0" l="0" r="0" t="0"/>
          <wp:wrapTopAndBottom distB="228600" distT="228600"/>
          <wp:docPr id="7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3350" cy="14781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color w:val="073763"/>
        <w:sz w:val="20"/>
        <w:szCs w:val="20"/>
        <w:rtl w:val="0"/>
      </w:rPr>
      <w:t xml:space="preserve">Step 2. Creating a New Feature Code Library</w:t>
    </w: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jc w:val="right"/>
      <w:rPr/>
    </w:pPr>
    <w:r w:rsidDel="00000000" w:rsidR="00000000" w:rsidRPr="00000000">
      <w:rPr>
        <w:b w:val="1"/>
        <w:color w:val="073763"/>
        <w:sz w:val="20"/>
        <w:szCs w:val="20"/>
      </w:rPr>
      <w:drawing>
        <wp:anchor allowOverlap="1" behindDoc="0" distB="228600" distT="228600" distL="228600" distR="228600" hidden="0" layoutInCell="1" locked="0" relativeHeight="0" simplePos="0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753350" cy="1478191"/>
          <wp:effectExtent b="0" l="0" r="0" t="0"/>
          <wp:wrapTopAndBottom distB="228600" distT="228600"/>
          <wp:docPr id="6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3350" cy="14781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color w:val="073763"/>
        <w:sz w:val="20"/>
        <w:szCs w:val="20"/>
        <w:rtl w:val="0"/>
      </w:rPr>
      <w:t xml:space="preserve">Step 3. Changing Point Codes</w:t>
    </w: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jc w:val="right"/>
      <w:rPr/>
    </w:pPr>
    <w:r w:rsidDel="00000000" w:rsidR="00000000" w:rsidRPr="00000000">
      <w:rPr>
        <w:b w:val="1"/>
        <w:color w:val="073763"/>
        <w:sz w:val="20"/>
        <w:szCs w:val="20"/>
        <w:rtl w:val="0"/>
      </w:rPr>
      <w:t xml:space="preserve">Step 4. Key-in Points</w:t>
    </w:r>
    <w:r w:rsidDel="00000000" w:rsidR="00000000" w:rsidRPr="00000000">
      <w:rPr/>
      <w:drawing>
        <wp:anchor allowOverlap="1" behindDoc="0" distB="228600" distT="228600" distL="228600" distR="228600" hidden="0" layoutInCell="1" locked="0" relativeHeight="0" simplePos="0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7753350" cy="1478191"/>
          <wp:effectExtent b="0" l="0" r="0" t="0"/>
          <wp:wrapTopAndBottom distB="228600" distT="228600"/>
          <wp:docPr id="4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3350" cy="14781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color w:val="073763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5.png"/><Relationship Id="rId22" Type="http://schemas.openxmlformats.org/officeDocument/2006/relationships/header" Target="header6.xml"/><Relationship Id="rId10" Type="http://schemas.openxmlformats.org/officeDocument/2006/relationships/header" Target="header4.xml"/><Relationship Id="rId21" Type="http://schemas.openxmlformats.org/officeDocument/2006/relationships/image" Target="media/image6.png"/><Relationship Id="rId13" Type="http://schemas.openxmlformats.org/officeDocument/2006/relationships/image" Target="media/image2.png"/><Relationship Id="rId24" Type="http://schemas.openxmlformats.org/officeDocument/2006/relationships/header" Target="header7.xml"/><Relationship Id="rId12" Type="http://schemas.openxmlformats.org/officeDocument/2006/relationships/image" Target="media/image4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1.png"/><Relationship Id="rId14" Type="http://schemas.openxmlformats.org/officeDocument/2006/relationships/header" Target="header3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header" Target="header5.xml"/><Relationship Id="rId6" Type="http://schemas.openxmlformats.org/officeDocument/2006/relationships/header" Target="header1.xml"/><Relationship Id="rId18" Type="http://schemas.openxmlformats.org/officeDocument/2006/relationships/image" Target="media/image3.png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_rels/header6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_rels/header7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